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5F5" w:rsidRPr="002F51A9" w:rsidRDefault="002F51A9">
      <w:pPr>
        <w:pStyle w:val="aa"/>
        <w:jc w:val="center"/>
        <w:rPr>
          <w:lang w:val="ru-RU"/>
        </w:rPr>
      </w:pPr>
      <w:r w:rsidRPr="002F51A9">
        <w:rPr>
          <w:lang w:val="ru-RU"/>
        </w:rPr>
        <w:t>ПОЛИТИКА В ОТНОШЕНИИ ОБРАБОТКИ ПЕРСОНАЛЬНЫХ ДАННЫХ</w:t>
      </w:r>
    </w:p>
    <w:p w:rsidR="00EB05F5" w:rsidRPr="002F51A9" w:rsidRDefault="002F51A9" w:rsidP="002F51A9">
      <w:pPr>
        <w:pStyle w:val="Meta"/>
        <w:jc w:val="center"/>
        <w:rPr>
          <w:lang w:val="ru-RU"/>
        </w:rPr>
      </w:pPr>
      <w:r>
        <w:rPr>
          <w:lang w:val="ru-RU"/>
        </w:rPr>
        <w:t>Политика</w:t>
      </w:r>
      <w:bookmarkStart w:id="0" w:name="_GoBack"/>
      <w:bookmarkEnd w:id="0"/>
      <w:r>
        <w:rPr>
          <w:lang w:val="ru-RU"/>
        </w:rPr>
        <w:br/>
        <w:t>в отношении обработки, хранении и защиты персональных данных</w:t>
      </w:r>
      <w:r>
        <w:rPr>
          <w:lang w:val="ru-RU"/>
        </w:rPr>
        <w:br/>
        <w:t>Дата обновления: 28.09.2026</w:t>
      </w:r>
    </w:p>
    <w:p w:rsidR="00EB05F5" w:rsidRPr="002F51A9" w:rsidRDefault="002F51A9">
      <w:pPr>
        <w:pStyle w:val="Meta"/>
        <w:jc w:val="center"/>
        <w:rPr>
          <w:lang w:val="ru-RU"/>
        </w:rPr>
      </w:pPr>
      <w:r w:rsidRPr="002F51A9">
        <w:rPr>
          <w:lang w:val="ru-RU"/>
        </w:rPr>
        <w:t xml:space="preserve">Сайт: </w:t>
      </w:r>
      <w:proofErr w:type="spellStart"/>
      <w:r>
        <w:t>ailunix</w:t>
      </w:r>
      <w:proofErr w:type="spellEnd"/>
      <w:r w:rsidRPr="002F51A9">
        <w:rPr>
          <w:lang w:val="ru-RU"/>
        </w:rPr>
        <w:t>.</w:t>
      </w:r>
      <w:proofErr w:type="spellStart"/>
      <w:r>
        <w:t>ru</w:t>
      </w:r>
      <w:proofErr w:type="spellEnd"/>
    </w:p>
    <w:p w:rsidR="00EB05F5" w:rsidRPr="002F51A9" w:rsidRDefault="00EB05F5">
      <w:pPr>
        <w:pStyle w:val="Meta"/>
        <w:jc w:val="center"/>
        <w:rPr>
          <w:lang w:val="ru-RU"/>
        </w:rPr>
      </w:pP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1. Общие положения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1.1. Настоящая Политика в отношении обработки персональных данных (далее —</w:t>
      </w:r>
      <w:r w:rsidRPr="002F51A9">
        <w:rPr>
          <w:lang w:val="ru-RU"/>
        </w:rPr>
        <w:t xml:space="preserve"> «Политика») определяет порядок и условия обработки персональных данных физических лиц при использовании сайта </w:t>
      </w:r>
      <w:proofErr w:type="spellStart"/>
      <w:r>
        <w:t>ailunix</w:t>
      </w:r>
      <w:proofErr w:type="spellEnd"/>
      <w:r w:rsidRPr="002F51A9">
        <w:rPr>
          <w:lang w:val="ru-RU"/>
        </w:rPr>
        <w:t>.</w:t>
      </w:r>
      <w:proofErr w:type="spellStart"/>
      <w:r>
        <w:t>ru</w:t>
      </w:r>
      <w:proofErr w:type="spellEnd"/>
      <w:r w:rsidRPr="002F51A9">
        <w:rPr>
          <w:lang w:val="ru-RU"/>
        </w:rPr>
        <w:t>, направлении обращений и взаимодействии с Индивидуальным предпринимателем Дорофеевым Русланом Игоревичем.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1.2. Оператором персональных</w:t>
      </w:r>
      <w:r w:rsidRPr="002F51A9">
        <w:rPr>
          <w:lang w:val="ru-RU"/>
        </w:rPr>
        <w:t xml:space="preserve"> данных является Индивидуальный предприниматель Дорофеев Руслан Игоревич, ИНН 505396127288, ОГРНИП 326508100581066, адрес регистрации: 143909, Российская Федерация, Московская область, г. Балашиха, ул. Дмитриева, д. 2, кв. 268, электронная почта: </w:t>
      </w:r>
      <w:proofErr w:type="spellStart"/>
      <w:r>
        <w:t>info@ailunix.ru</w:t>
      </w:r>
      <w:proofErr w:type="spellEnd"/>
      <w:r w:rsidRPr="002F51A9">
        <w:rPr>
          <w:lang w:val="ru-RU"/>
        </w:rPr>
        <w:t/>
      </w:r>
      <w:proofErr w:type="spellStart"/>
      <w:r>
        <w:t/>
      </w:r>
      <w:r>
        <w:t/>
      </w:r>
      <w:proofErr w:type="spellEnd"/>
      <w:r w:rsidRPr="002F51A9">
        <w:rPr>
          <w:lang w:val="ru-RU"/>
        </w:rPr>
        <w:t/>
      </w:r>
      <w:proofErr w:type="spellStart"/>
      <w:r>
        <w:t/>
      </w:r>
      <w:proofErr w:type="spellEnd"/>
      <w:r w:rsidRPr="002F51A9">
        <w:rPr>
          <w:lang w:val="ru-RU"/>
        </w:rPr>
        <w:t xml:space="preserve"> (далее — «Оператор»).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1.3. Обозначение </w:t>
      </w:r>
      <w:r>
        <w:t>AILUNIX</w:t>
      </w:r>
      <w:r w:rsidRPr="002F51A9">
        <w:rPr>
          <w:lang w:val="ru-RU"/>
        </w:rPr>
        <w:t xml:space="preserve"> используется Оператором для идентификации сайта и оказываемых услуг и не является самостоятельным оператором персональных данных.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1.4. Политика разработана в соответствии с Федеральным законом от 27.07.20</w:t>
      </w:r>
      <w:r w:rsidRPr="002F51A9">
        <w:rPr>
          <w:lang w:val="ru-RU"/>
        </w:rPr>
        <w:t>06 № 152-ФЗ «О персональных данных» и иными применимыми нормативными правовыми актами Российской Федерации.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1.5. Политика является общедоступным документом и размещается на сайте </w:t>
      </w:r>
      <w:proofErr w:type="spellStart"/>
      <w:r>
        <w:t>ailunix</w:t>
      </w:r>
      <w:proofErr w:type="spellEnd"/>
      <w:r w:rsidRPr="002F51A9">
        <w:rPr>
          <w:lang w:val="ru-RU"/>
        </w:rPr>
        <w:t>.</w:t>
      </w:r>
      <w:proofErr w:type="spellStart"/>
      <w:r>
        <w:t>ru</w:t>
      </w:r>
      <w:proofErr w:type="spellEnd"/>
      <w:r w:rsidRPr="002F51A9">
        <w:rPr>
          <w:lang w:val="ru-RU"/>
        </w:rPr>
        <w:t>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2. На кого распространяется Политика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Политика применяется к персо</w:t>
      </w:r>
      <w:r w:rsidRPr="002F51A9">
        <w:rPr>
          <w:lang w:val="ru-RU"/>
        </w:rPr>
        <w:t>нальным данным:</w:t>
      </w:r>
    </w:p>
    <w:p w:rsidR="00EB05F5" w:rsidRDefault="002F51A9">
      <w:pPr>
        <w:pStyle w:val="a0"/>
        <w:ind w:left="397" w:hanging="198"/>
      </w:pPr>
      <w:proofErr w:type="spellStart"/>
      <w:r>
        <w:t>посетителей</w:t>
      </w:r>
      <w:proofErr w:type="spellEnd"/>
      <w:r>
        <w:t xml:space="preserve"> </w:t>
      </w:r>
      <w:proofErr w:type="spellStart"/>
      <w:r>
        <w:t>сайта</w:t>
      </w:r>
      <w:proofErr w:type="spellEnd"/>
      <w:r>
        <w:t xml:space="preserve"> ailunix.ru;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лиц, заполняющих формы на сайте;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 xml:space="preserve">лиц, обращающихся через онлайн-чат </w:t>
      </w:r>
      <w:proofErr w:type="spellStart"/>
      <w:r>
        <w:t>Bitrix</w:t>
      </w:r>
      <w:proofErr w:type="spellEnd"/>
      <w:r w:rsidRPr="002F51A9">
        <w:rPr>
          <w:lang w:val="ru-RU"/>
        </w:rPr>
        <w:t>24;</w:t>
      </w:r>
    </w:p>
    <w:p w:rsidR="00EB05F5" w:rsidRDefault="002F51A9">
      <w:pPr>
        <w:pStyle w:val="a0"/>
        <w:ind w:left="397" w:hanging="198"/>
      </w:pPr>
      <w:r>
        <w:t>потенциальных клиентов;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представителей организаций и индивидуальных предпринимателей, обращающихся к Оператору;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 xml:space="preserve">лиц, самостоятельно </w:t>
      </w:r>
      <w:r w:rsidRPr="002F51A9">
        <w:rPr>
          <w:lang w:val="ru-RU"/>
        </w:rPr>
        <w:t>обращающихся к Оператору через указанные на сайте каналы связи.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Настоящая Политика сайта не регулирует обработку персональных данных в рамках отдельных клиентских проектов </w:t>
      </w:r>
      <w:r>
        <w:t>AILUNIX</w:t>
      </w:r>
      <w:r w:rsidRPr="002F51A9">
        <w:rPr>
          <w:lang w:val="ru-RU"/>
        </w:rPr>
        <w:t>, в которых Оператор может получать доступ к данным заказчика, его работников</w:t>
      </w:r>
      <w:r w:rsidRPr="002F51A9">
        <w:rPr>
          <w:lang w:val="ru-RU"/>
        </w:rPr>
        <w:t>, клиентов или иных лиц. Такая обработка регулируется соответствующими договорами, поручениями и иными документами, применимыми к конкретному проекту.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3. Цели обработки и состав персональных данных</w:t>
      </w:r>
    </w:p>
    <w:p w:rsidR="00EB05F5" w:rsidRPr="002F51A9" w:rsidRDefault="002F51A9">
      <w:pPr>
        <w:pStyle w:val="21"/>
        <w:rPr>
          <w:lang w:val="ru-RU"/>
        </w:rPr>
      </w:pPr>
      <w:r w:rsidRPr="002F51A9">
        <w:rPr>
          <w:lang w:val="ru-RU"/>
        </w:rPr>
        <w:t>3.1. Получение и обработка обращений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Цели обработки:</w:t>
      </w:r>
    </w:p>
    <w:p w:rsidR="00EB05F5" w:rsidRDefault="002F51A9">
      <w:pPr>
        <w:pStyle w:val="a0"/>
        <w:ind w:left="397" w:hanging="198"/>
      </w:pPr>
      <w:proofErr w:type="spellStart"/>
      <w:r>
        <w:t>получ</w:t>
      </w:r>
      <w:r>
        <w:t>ение</w:t>
      </w:r>
      <w:proofErr w:type="spellEnd"/>
      <w:r>
        <w:t xml:space="preserve"> </w:t>
      </w:r>
      <w:proofErr w:type="spellStart"/>
      <w:r>
        <w:t>обращения</w:t>
      </w:r>
      <w:proofErr w:type="spellEnd"/>
      <w:r>
        <w:t xml:space="preserve"> </w:t>
      </w:r>
      <w:proofErr w:type="spellStart"/>
      <w:r>
        <w:t>пользователя</w:t>
      </w:r>
      <w:proofErr w:type="spellEnd"/>
      <w:r>
        <w:t>;</w:t>
      </w:r>
    </w:p>
    <w:p w:rsidR="00EB05F5" w:rsidRDefault="002F51A9">
      <w:pPr>
        <w:pStyle w:val="a0"/>
        <w:ind w:left="397" w:hanging="198"/>
      </w:pPr>
      <w:r>
        <w:t>установление обратной связи;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уточнение задачи, потребности и содержания обращения;</w:t>
      </w:r>
    </w:p>
    <w:p w:rsidR="00EB05F5" w:rsidRDefault="002F51A9">
      <w:pPr>
        <w:pStyle w:val="a0"/>
        <w:ind w:left="397" w:hanging="198"/>
      </w:pPr>
      <w:proofErr w:type="spellStart"/>
      <w:r>
        <w:t>организация</w:t>
      </w:r>
      <w:proofErr w:type="spellEnd"/>
      <w:r>
        <w:t xml:space="preserve"> </w:t>
      </w:r>
      <w:proofErr w:type="spellStart"/>
      <w:r>
        <w:t>консультации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встречи</w:t>
      </w:r>
      <w:proofErr w:type="spellEnd"/>
      <w:r>
        <w:t>;</w:t>
      </w:r>
    </w:p>
    <w:p w:rsidR="00EB05F5" w:rsidRDefault="002F51A9">
      <w:pPr>
        <w:pStyle w:val="a0"/>
        <w:ind w:left="397" w:hanging="198"/>
      </w:pPr>
      <w:r>
        <w:t>подготовка и обсуждение предложения;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lastRenderedPageBreak/>
        <w:t>совершение действий, направленных на возможное заключение договора по</w:t>
      </w:r>
      <w:r w:rsidRPr="002F51A9">
        <w:rPr>
          <w:lang w:val="ru-RU"/>
        </w:rPr>
        <w:t xml:space="preserve"> инициативе пользователя.</w:t>
      </w:r>
    </w:p>
    <w:p w:rsidR="00EB05F5" w:rsidRDefault="002F51A9">
      <w:proofErr w:type="spellStart"/>
      <w:r>
        <w:t>Оператор</w:t>
      </w:r>
      <w:proofErr w:type="spellEnd"/>
      <w:r>
        <w:t xml:space="preserve"> </w:t>
      </w:r>
      <w:proofErr w:type="spellStart"/>
      <w:r>
        <w:t>может</w:t>
      </w:r>
      <w:proofErr w:type="spellEnd"/>
      <w:r>
        <w:t xml:space="preserve"> </w:t>
      </w:r>
      <w:proofErr w:type="spellStart"/>
      <w:r>
        <w:t>обрабатывать</w:t>
      </w:r>
      <w:proofErr w:type="spellEnd"/>
      <w:r>
        <w:t>:</w:t>
      </w:r>
    </w:p>
    <w:p w:rsidR="00EB05F5" w:rsidRDefault="002F51A9">
      <w:pPr>
        <w:pStyle w:val="a0"/>
        <w:ind w:left="397" w:hanging="198"/>
      </w:pPr>
      <w:r>
        <w:t>имя;</w:t>
      </w:r>
    </w:p>
    <w:p w:rsidR="00EB05F5" w:rsidRDefault="002F51A9">
      <w:pPr>
        <w:pStyle w:val="a0"/>
        <w:ind w:left="397" w:hanging="198"/>
      </w:pPr>
      <w:r>
        <w:t>номер телефона;</w:t>
      </w:r>
    </w:p>
    <w:p w:rsidR="00EB05F5" w:rsidRDefault="002F51A9">
      <w:pPr>
        <w:pStyle w:val="a0"/>
        <w:ind w:left="397" w:hanging="198"/>
      </w:pPr>
      <w:r>
        <w:t>адрес электронной почты;</w:t>
      </w:r>
    </w:p>
    <w:p w:rsidR="00EB05F5" w:rsidRDefault="002F51A9">
      <w:pPr>
        <w:pStyle w:val="a0"/>
        <w:ind w:left="397" w:hanging="198"/>
      </w:pPr>
      <w:r>
        <w:t>содержание сообщения;</w:t>
      </w:r>
    </w:p>
    <w:p w:rsidR="00EB05F5" w:rsidRDefault="002F51A9">
      <w:pPr>
        <w:pStyle w:val="a0"/>
        <w:ind w:left="397" w:hanging="198"/>
      </w:pPr>
      <w:r>
        <w:t>описание задачи или проблематики;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иные сведения, добровольно сообщённые пользователем в рамках обращения.</w:t>
      </w:r>
    </w:p>
    <w:p w:rsidR="00EB05F5" w:rsidRPr="002F51A9" w:rsidRDefault="002F51A9">
      <w:pPr>
        <w:pStyle w:val="21"/>
        <w:rPr>
          <w:lang w:val="ru-RU"/>
        </w:rPr>
      </w:pPr>
      <w:r w:rsidRPr="002F51A9">
        <w:rPr>
          <w:lang w:val="ru-RU"/>
        </w:rPr>
        <w:t>3.2. Ведение истории взаимо</w:t>
      </w:r>
      <w:r w:rsidRPr="002F51A9">
        <w:rPr>
          <w:lang w:val="ru-RU"/>
        </w:rPr>
        <w:t>действия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В целях обработки обращения и продолжения коммуникации сведения могут сохраняться в </w:t>
      </w:r>
      <w:r>
        <w:t>CRM</w:t>
      </w:r>
      <w:r w:rsidRPr="002F51A9">
        <w:rPr>
          <w:lang w:val="ru-RU"/>
        </w:rPr>
        <w:t>-системе Оператора. Могут обрабатываться контактные данные, источник обращения, содержание переписки, сведения о проведённых коммуникациях, результатах обработк</w:t>
      </w:r>
      <w:r w:rsidRPr="002F51A9">
        <w:rPr>
          <w:lang w:val="ru-RU"/>
        </w:rPr>
        <w:t>и обращения и иная информация, необходимая для последующего взаимодействия в рамках заявленной цели.</w:t>
      </w:r>
    </w:p>
    <w:p w:rsidR="00EB05F5" w:rsidRPr="002F51A9" w:rsidRDefault="002F51A9">
      <w:pPr>
        <w:pStyle w:val="21"/>
        <w:rPr>
          <w:lang w:val="ru-RU"/>
        </w:rPr>
      </w:pPr>
      <w:r w:rsidRPr="002F51A9">
        <w:rPr>
          <w:lang w:val="ru-RU"/>
        </w:rPr>
        <w:t>3.3. Техническое функционирование и безопасность сайта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При использовании сайта могут автоматически обрабатываться технические сведения:</w:t>
      </w:r>
    </w:p>
    <w:p w:rsidR="00EB05F5" w:rsidRDefault="002F51A9">
      <w:pPr>
        <w:pStyle w:val="a0"/>
        <w:ind w:left="397" w:hanging="198"/>
      </w:pPr>
      <w:r>
        <w:t>IP-</w:t>
      </w:r>
      <w:proofErr w:type="spellStart"/>
      <w:r>
        <w:t>адрес</w:t>
      </w:r>
      <w:proofErr w:type="spellEnd"/>
      <w:r>
        <w:t>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дата и вр</w:t>
      </w:r>
      <w:r w:rsidRPr="002F51A9">
        <w:rPr>
          <w:lang w:val="ru-RU"/>
        </w:rPr>
        <w:t>емя обращения к сайту;</w:t>
      </w:r>
    </w:p>
    <w:p w:rsidR="00EB05F5" w:rsidRDefault="002F51A9">
      <w:pPr>
        <w:pStyle w:val="a0"/>
        <w:ind w:left="397" w:hanging="198"/>
      </w:pPr>
      <w:proofErr w:type="spellStart"/>
      <w:r>
        <w:t>адрес</w:t>
      </w:r>
      <w:proofErr w:type="spellEnd"/>
      <w:r>
        <w:t xml:space="preserve"> </w:t>
      </w:r>
      <w:proofErr w:type="spellStart"/>
      <w:r>
        <w:t>запрашиваемой</w:t>
      </w:r>
      <w:proofErr w:type="spellEnd"/>
      <w:r>
        <w:t xml:space="preserve"> </w:t>
      </w:r>
      <w:proofErr w:type="spellStart"/>
      <w:r>
        <w:t>страницы</w:t>
      </w:r>
      <w:proofErr w:type="spellEnd"/>
      <w:r>
        <w:t>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техническая информация о браузере и устройстве;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сведения технических журналов и иные данные, необходимые для работы сервера, обеспечения безопасности и диагностики технических ошибок.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Оператор не использ</w:t>
      </w:r>
      <w:r w:rsidRPr="002F51A9">
        <w:rPr>
          <w:lang w:val="ru-RU"/>
        </w:rPr>
        <w:t>ует такие данные для поведенческого рекламного профилирования.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4. Данные, которые не требуется передавать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Оператор не запрашивает посредством стандартных форм и онлайн-чата:</w:t>
      </w:r>
    </w:p>
    <w:p w:rsidR="00EB05F5" w:rsidRDefault="002F51A9">
      <w:pPr>
        <w:pStyle w:val="a0"/>
        <w:ind w:left="397" w:hanging="198"/>
      </w:pPr>
      <w:proofErr w:type="spellStart"/>
      <w:r>
        <w:t>паспортные</w:t>
      </w:r>
      <w:proofErr w:type="spellEnd"/>
      <w:r>
        <w:t xml:space="preserve"> </w:t>
      </w:r>
      <w:proofErr w:type="spellStart"/>
      <w:r>
        <w:t>данные</w:t>
      </w:r>
      <w:proofErr w:type="spellEnd"/>
      <w:r>
        <w:t>;</w:t>
      </w:r>
    </w:p>
    <w:p w:rsidR="00EB05F5" w:rsidRDefault="002F51A9">
      <w:pPr>
        <w:pStyle w:val="a0"/>
        <w:ind w:left="397" w:hanging="198"/>
      </w:pPr>
      <w:r>
        <w:t>сведения о состоянии здоровья;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 xml:space="preserve">сведения о расовой или </w:t>
      </w:r>
      <w:r w:rsidRPr="002F51A9">
        <w:rPr>
          <w:lang w:val="ru-RU"/>
        </w:rPr>
        <w:t>национальной принадлежности;</w:t>
      </w:r>
    </w:p>
    <w:p w:rsidR="00EB05F5" w:rsidRDefault="002F51A9">
      <w:pPr>
        <w:pStyle w:val="a0"/>
        <w:ind w:left="397" w:hanging="198"/>
      </w:pPr>
      <w:proofErr w:type="spellStart"/>
      <w:r>
        <w:t>политические</w:t>
      </w:r>
      <w:proofErr w:type="spellEnd"/>
      <w:r>
        <w:t xml:space="preserve"> </w:t>
      </w:r>
      <w:proofErr w:type="spellStart"/>
      <w:r>
        <w:t>взгляды</w:t>
      </w:r>
      <w:proofErr w:type="spellEnd"/>
      <w:r>
        <w:t>;</w:t>
      </w:r>
    </w:p>
    <w:p w:rsidR="00EB05F5" w:rsidRDefault="002F51A9">
      <w:pPr>
        <w:pStyle w:val="a0"/>
        <w:ind w:left="397" w:hanging="198"/>
      </w:pPr>
      <w:r>
        <w:t>религиозные или философские убеждения;</w:t>
      </w:r>
    </w:p>
    <w:p w:rsidR="00EB05F5" w:rsidRDefault="002F51A9">
      <w:pPr>
        <w:pStyle w:val="a0"/>
        <w:ind w:left="397" w:hanging="198"/>
      </w:pPr>
      <w:r>
        <w:t>сведения об интимной жизни;</w:t>
      </w:r>
    </w:p>
    <w:p w:rsidR="00EB05F5" w:rsidRDefault="002F51A9">
      <w:pPr>
        <w:pStyle w:val="a0"/>
        <w:ind w:left="397" w:hanging="198"/>
      </w:pPr>
      <w:r>
        <w:t>биометрические персональные данные;</w:t>
      </w:r>
    </w:p>
    <w:p w:rsidR="00EB05F5" w:rsidRDefault="002F51A9">
      <w:pPr>
        <w:pStyle w:val="a0"/>
        <w:ind w:left="397" w:hanging="198"/>
      </w:pPr>
      <w:r>
        <w:t>банковские реквизиты;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иные специальные категории персональных данных.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Пользователю не следует </w:t>
      </w:r>
      <w:r w:rsidRPr="002F51A9">
        <w:rPr>
          <w:lang w:val="ru-RU"/>
        </w:rPr>
        <w:t>передавать такие сведения в поле свободного сообщения или онлайн-чате, если это специально не согласовано и не требуется для законной цели обработки.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5. Правовые основания обработки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Обработка персональных данных осуществляется на основании:</w:t>
      </w:r>
    </w:p>
    <w:p w:rsidR="00EB05F5" w:rsidRDefault="002F51A9">
      <w:pPr>
        <w:pStyle w:val="a0"/>
        <w:ind w:left="397" w:hanging="198"/>
      </w:pPr>
      <w:proofErr w:type="spellStart"/>
      <w:r>
        <w:t>согласия</w:t>
      </w:r>
      <w:proofErr w:type="spellEnd"/>
      <w:r>
        <w:t xml:space="preserve"> </w:t>
      </w:r>
      <w:proofErr w:type="spellStart"/>
      <w:r>
        <w:t>субъек</w:t>
      </w:r>
      <w:r>
        <w:t>та</w:t>
      </w:r>
      <w:proofErr w:type="spellEnd"/>
      <w:r>
        <w:t xml:space="preserve"> </w:t>
      </w:r>
      <w:proofErr w:type="spellStart"/>
      <w:r>
        <w:t>персональных</w:t>
      </w:r>
      <w:proofErr w:type="spellEnd"/>
      <w:r>
        <w:t xml:space="preserve"> </w:t>
      </w:r>
      <w:proofErr w:type="spellStart"/>
      <w:r>
        <w:t>данных</w:t>
      </w:r>
      <w:proofErr w:type="spellEnd"/>
      <w:r>
        <w:t>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необходимости совершения действий по инициативе субъекта персональных данных для заключения договора;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lastRenderedPageBreak/>
        <w:t>необходимости исполнения заключённого договора — если отношения перешли в договорную стадию;</w:t>
      </w:r>
    </w:p>
    <w:p w:rsidR="00EB05F5" w:rsidRDefault="002F51A9">
      <w:pPr>
        <w:pStyle w:val="a0"/>
        <w:ind w:left="397" w:hanging="198"/>
      </w:pPr>
      <w:proofErr w:type="spellStart"/>
      <w:r>
        <w:t>требований</w:t>
      </w:r>
      <w:proofErr w:type="spellEnd"/>
      <w:r>
        <w:t xml:space="preserve"> </w:t>
      </w:r>
      <w:proofErr w:type="spellStart"/>
      <w:r>
        <w:t>законодательства</w:t>
      </w:r>
      <w:proofErr w:type="spellEnd"/>
      <w:r>
        <w:t xml:space="preserve"> </w:t>
      </w:r>
      <w:proofErr w:type="spellStart"/>
      <w:r>
        <w:t>Российско</w:t>
      </w:r>
      <w:r>
        <w:t>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>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иных оснований, предусмотренных Федеральным законом № 152-ФЗ.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6. Действия с персональными данными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Оператор может осуществлять сбор, запись, систематизацию, накопление, хранение, уточнение (обновление, изменение), извлечение, использование, пре</w:t>
      </w:r>
      <w:r w:rsidRPr="002F51A9">
        <w:rPr>
          <w:lang w:val="ru-RU"/>
        </w:rPr>
        <w:t>доставление доступа лицам, осуществляющим обработку по поручению Оператора, блокирование, удаление и уничтожение персональных данных.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Обработка может осуществляться с использованием средств автоматизации и без использования таких средств.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Оператор не распр</w:t>
      </w:r>
      <w:r w:rsidRPr="002F51A9">
        <w:rPr>
          <w:lang w:val="ru-RU"/>
        </w:rPr>
        <w:t>остраняет персональные данные неопределённому кругу лиц без самостоятельного законного основания.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7. Используемые информационные системы и инфраструктура</w:t>
      </w:r>
    </w:p>
    <w:p w:rsidR="00EB05F5" w:rsidRPr="002F51A9" w:rsidRDefault="002F51A9">
      <w:pPr>
        <w:pStyle w:val="21"/>
        <w:rPr>
          <w:lang w:val="ru-RU"/>
        </w:rPr>
      </w:pPr>
      <w:r w:rsidRPr="002F51A9">
        <w:rPr>
          <w:lang w:val="ru-RU"/>
        </w:rPr>
        <w:t xml:space="preserve">7.1. </w:t>
      </w:r>
      <w:proofErr w:type="spellStart"/>
      <w:r>
        <w:t>Bitrix</w:t>
      </w:r>
      <w:proofErr w:type="spellEnd"/>
      <w:r w:rsidRPr="002F51A9">
        <w:rPr>
          <w:lang w:val="ru-RU"/>
        </w:rPr>
        <w:t>24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Оператор использует облачную информационную систему </w:t>
      </w:r>
      <w:proofErr w:type="spellStart"/>
      <w:r>
        <w:t>Bitrix</w:t>
      </w:r>
      <w:proofErr w:type="spellEnd"/>
      <w:r w:rsidRPr="002F51A9">
        <w:rPr>
          <w:lang w:val="ru-RU"/>
        </w:rPr>
        <w:t>24, предоставляемую ООО «1С-Би</w:t>
      </w:r>
      <w:r w:rsidRPr="002F51A9">
        <w:rPr>
          <w:lang w:val="ru-RU"/>
        </w:rPr>
        <w:t xml:space="preserve">трикс», в качестве основной </w:t>
      </w:r>
      <w:r>
        <w:t>CRM</w:t>
      </w:r>
      <w:r w:rsidRPr="002F51A9">
        <w:rPr>
          <w:lang w:val="ru-RU"/>
        </w:rPr>
        <w:t>-системы.</w:t>
      </w:r>
    </w:p>
    <w:p w:rsidR="00EB05F5" w:rsidRPr="002F51A9" w:rsidRDefault="002F51A9">
      <w:pPr>
        <w:rPr>
          <w:lang w:val="ru-RU"/>
        </w:rPr>
      </w:pPr>
      <w:proofErr w:type="spellStart"/>
      <w:r>
        <w:t>Bitrix</w:t>
      </w:r>
      <w:proofErr w:type="spellEnd"/>
      <w:r w:rsidRPr="002F51A9">
        <w:rPr>
          <w:lang w:val="ru-RU"/>
        </w:rPr>
        <w:t>24 может использоваться для:</w:t>
      </w:r>
    </w:p>
    <w:p w:rsidR="00EB05F5" w:rsidRDefault="002F51A9">
      <w:pPr>
        <w:pStyle w:val="a0"/>
        <w:ind w:left="397" w:hanging="198"/>
      </w:pPr>
      <w:proofErr w:type="spellStart"/>
      <w:r>
        <w:t>получения</w:t>
      </w:r>
      <w:proofErr w:type="spellEnd"/>
      <w:r>
        <w:t xml:space="preserve"> </w:t>
      </w:r>
      <w:proofErr w:type="spellStart"/>
      <w:r>
        <w:t>обращений</w:t>
      </w:r>
      <w:proofErr w:type="spellEnd"/>
      <w:r>
        <w:t xml:space="preserve"> с </w:t>
      </w:r>
      <w:proofErr w:type="spellStart"/>
      <w:r>
        <w:t>сайта</w:t>
      </w:r>
      <w:proofErr w:type="spellEnd"/>
      <w:r>
        <w:t>;</w:t>
      </w:r>
    </w:p>
    <w:p w:rsidR="00EB05F5" w:rsidRDefault="002F51A9">
      <w:pPr>
        <w:pStyle w:val="a0"/>
        <w:ind w:left="397" w:hanging="198"/>
      </w:pPr>
      <w:r>
        <w:t>работы формы обратной связи;</w:t>
      </w:r>
    </w:p>
    <w:p w:rsidR="00EB05F5" w:rsidRDefault="002F51A9">
      <w:pPr>
        <w:pStyle w:val="a0"/>
        <w:ind w:left="397" w:hanging="198"/>
      </w:pPr>
      <w:r>
        <w:t>работы онлайн-чата;</w:t>
      </w:r>
    </w:p>
    <w:p w:rsidR="00EB05F5" w:rsidRDefault="002F51A9">
      <w:pPr>
        <w:pStyle w:val="a0"/>
        <w:ind w:left="397" w:hanging="198"/>
      </w:pPr>
      <w:r>
        <w:t>фиксации потенциальных клиентов;</w:t>
      </w:r>
    </w:p>
    <w:p w:rsidR="00EB05F5" w:rsidRDefault="002F51A9">
      <w:pPr>
        <w:pStyle w:val="a0"/>
        <w:ind w:left="397" w:hanging="198"/>
      </w:pPr>
      <w:r>
        <w:t>хранения истории коммуникаций;</w:t>
      </w:r>
    </w:p>
    <w:p w:rsidR="00EB05F5" w:rsidRDefault="002F51A9">
      <w:pPr>
        <w:pStyle w:val="a0"/>
        <w:ind w:left="397" w:hanging="198"/>
      </w:pPr>
      <w:r>
        <w:t>обработки и маршрутизации обращений;</w:t>
      </w:r>
    </w:p>
    <w:p w:rsidR="00EB05F5" w:rsidRDefault="002F51A9">
      <w:pPr>
        <w:pStyle w:val="a0"/>
        <w:ind w:left="397" w:hanging="198"/>
      </w:pPr>
      <w:r>
        <w:t>д</w:t>
      </w:r>
      <w:r>
        <w:t>альнейшего взаимодействия с пользователями.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В </w:t>
      </w:r>
      <w:proofErr w:type="spellStart"/>
      <w:r>
        <w:t>Bitrix</w:t>
      </w:r>
      <w:proofErr w:type="spellEnd"/>
      <w:r w:rsidRPr="002F51A9">
        <w:rPr>
          <w:lang w:val="ru-RU"/>
        </w:rPr>
        <w:t>24 могут обрабатываться имя, номер телефона, адрес электронной почты, содержание обращения и переписки, источник обращения, а также иные сведения, добровольно предоставленные пользователем.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ООО </w:t>
      </w:r>
      <w:r w:rsidRPr="002F51A9">
        <w:rPr>
          <w:lang w:val="ru-RU"/>
        </w:rPr>
        <w:t xml:space="preserve">«1С-Битрикс» осуществляет обработку соответствующих данных по поручению Оператора на условиях применимых к облачной версии </w:t>
      </w:r>
      <w:proofErr w:type="spellStart"/>
      <w:r>
        <w:t>Bitrix</w:t>
      </w:r>
      <w:proofErr w:type="spellEnd"/>
      <w:r w:rsidRPr="002F51A9">
        <w:rPr>
          <w:lang w:val="ru-RU"/>
        </w:rPr>
        <w:t>24 документов и соглашений.</w:t>
      </w:r>
    </w:p>
    <w:p w:rsidR="00EB05F5" w:rsidRPr="002F51A9" w:rsidRDefault="002F51A9">
      <w:pPr>
        <w:pStyle w:val="21"/>
        <w:rPr>
          <w:lang w:val="ru-RU"/>
        </w:rPr>
      </w:pPr>
      <w:r w:rsidRPr="002F51A9">
        <w:rPr>
          <w:lang w:val="ru-RU"/>
        </w:rPr>
        <w:t xml:space="preserve">7.2. </w:t>
      </w:r>
      <w:r>
        <w:t>Beget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Для размещения и технического обеспечения сайта Оператор использует инфраструктуру ООО «</w:t>
      </w:r>
      <w:proofErr w:type="spellStart"/>
      <w:r w:rsidRPr="002F51A9">
        <w:rPr>
          <w:lang w:val="ru-RU"/>
        </w:rPr>
        <w:t>Бегет</w:t>
      </w:r>
      <w:proofErr w:type="spellEnd"/>
      <w:r w:rsidRPr="002F51A9">
        <w:rPr>
          <w:lang w:val="ru-RU"/>
        </w:rPr>
        <w:t>».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В рамках функционирования сервера и сайта могут обрабатываться технические данные, включая </w:t>
      </w:r>
      <w:r>
        <w:t>IP</w:t>
      </w:r>
      <w:r w:rsidRPr="002F51A9">
        <w:rPr>
          <w:lang w:val="ru-RU"/>
        </w:rPr>
        <w:t>-адреса, дату и время запросов и сведения серверных журналов.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Инфраструктура </w:t>
      </w:r>
      <w:r>
        <w:t>AILUNIX</w:t>
      </w:r>
      <w:r w:rsidRPr="002F51A9">
        <w:rPr>
          <w:lang w:val="ru-RU"/>
        </w:rPr>
        <w:t>, используемая для первичного сбора персональных данных через сайт, раз</w:t>
      </w:r>
      <w:r w:rsidRPr="002F51A9">
        <w:rPr>
          <w:lang w:val="ru-RU"/>
        </w:rPr>
        <w:t>мещается на территории Российской Федерации.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8. Внешние сервисы связи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На первоначальном этапе на сайте может размещаться обычная ссылка для перехода в мессенджер </w:t>
      </w:r>
      <w:r>
        <w:t>MAX</w:t>
      </w:r>
      <w:r w:rsidRPr="002F51A9">
        <w:rPr>
          <w:lang w:val="ru-RU"/>
        </w:rPr>
        <w:t>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lastRenderedPageBreak/>
        <w:t>Переход по такой ссылке осуществляется пользователем добровольно и по собственной инициат</w:t>
      </w:r>
      <w:r w:rsidRPr="002F51A9">
        <w:rPr>
          <w:lang w:val="ru-RU"/>
        </w:rPr>
        <w:t xml:space="preserve">иве. До перехода пользователя по ссылке сайт </w:t>
      </w:r>
      <w:r>
        <w:t>AILUNIX</w:t>
      </w:r>
      <w:r w:rsidRPr="002F51A9">
        <w:rPr>
          <w:lang w:val="ru-RU"/>
        </w:rPr>
        <w:t xml:space="preserve"> не передаёт в </w:t>
      </w:r>
      <w:r>
        <w:t>MAX</w:t>
      </w:r>
      <w:r w:rsidRPr="002F51A9">
        <w:rPr>
          <w:lang w:val="ru-RU"/>
        </w:rPr>
        <w:t xml:space="preserve"> сведения, введённые пользователем в формы сайта.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После перехода пользователь взаимодействует с внешним сервисом на условиях и в соответствии с политикой конфиденциальности его владельца</w:t>
      </w:r>
      <w:r w:rsidRPr="002F51A9">
        <w:rPr>
          <w:lang w:val="ru-RU"/>
        </w:rPr>
        <w:t xml:space="preserve">. Сообщение, которое пользователь самостоятельно направляет Оператору через соответствующий канал, может далее фиксироваться и обрабатываться в </w:t>
      </w:r>
      <w:proofErr w:type="spellStart"/>
      <w:r>
        <w:t>Bitrix</w:t>
      </w:r>
      <w:proofErr w:type="spellEnd"/>
      <w:r w:rsidRPr="002F51A9">
        <w:rPr>
          <w:lang w:val="ru-RU"/>
        </w:rPr>
        <w:t>24.</w:t>
      </w:r>
    </w:p>
    <w:p w:rsidR="00EB05F5" w:rsidRPr="002F51A9" w:rsidRDefault="002F51A9">
      <w:pPr>
        <w:rPr>
          <w:lang w:val="ru-RU"/>
        </w:rPr>
      </w:pPr>
      <w:r>
        <w:t>Telegram</w:t>
      </w:r>
      <w:r w:rsidRPr="002F51A9">
        <w:rPr>
          <w:lang w:val="ru-RU"/>
        </w:rPr>
        <w:t xml:space="preserve"> и </w:t>
      </w:r>
      <w:r>
        <w:t>WhatsApp</w:t>
      </w:r>
      <w:r w:rsidRPr="002F51A9">
        <w:rPr>
          <w:lang w:val="ru-RU"/>
        </w:rPr>
        <w:t xml:space="preserve"> не входят в первоначальный контур обработки обращений сайта. При их последующем по</w:t>
      </w:r>
      <w:r w:rsidRPr="002F51A9">
        <w:rPr>
          <w:lang w:val="ru-RU"/>
        </w:rPr>
        <w:t xml:space="preserve">дключении Оператор до начала использования оценивает правовые последствия, включая возможную трансграничную передачу персональных данных, и при необходимости актуализирует настоящую Политику и сведения, поданные в </w:t>
      </w:r>
      <w:proofErr w:type="spellStart"/>
      <w:r w:rsidRPr="002F51A9">
        <w:rPr>
          <w:lang w:val="ru-RU"/>
        </w:rPr>
        <w:t>Роскомнадзор</w:t>
      </w:r>
      <w:proofErr w:type="spellEnd"/>
      <w:r w:rsidRPr="002F51A9">
        <w:rPr>
          <w:lang w:val="ru-RU"/>
        </w:rPr>
        <w:t>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9. Сроки обработки и хранени</w:t>
      </w:r>
      <w:r w:rsidRPr="002F51A9">
        <w:rPr>
          <w:lang w:val="ru-RU"/>
        </w:rPr>
        <w:t>я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Персональные данные обрабатываются не дольше, чем этого требуют заявленные цели обработки, требования законодательства Российской Федерации либо иные законные основания.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Для обращения потенциального клиента, не завершившегося заключением договора, базовы</w:t>
      </w:r>
      <w:r w:rsidRPr="002F51A9">
        <w:rPr>
          <w:lang w:val="ru-RU"/>
        </w:rPr>
        <w:t>й срок хранения составляет до 12 месяцев с момента последнего содержательного взаимодействия с пользователем.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После достижения цели обработки персональные данные удаляются или уничтожаются, если отсутствуют самостоятельные законные основания для их дальней</w:t>
      </w:r>
      <w:r w:rsidRPr="002F51A9">
        <w:rPr>
          <w:lang w:val="ru-RU"/>
        </w:rPr>
        <w:t>шего хранения.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При заключении договора необходимые сведения могут продолжать обрабатываться на ином законном основании и в течение сроков, обусловленных договорными, налоговыми, бухгалтерскими и иными установленными законодательством обязанностями.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10. Фай</w:t>
      </w:r>
      <w:r w:rsidRPr="002F51A9">
        <w:rPr>
          <w:lang w:val="ru-RU"/>
        </w:rPr>
        <w:t xml:space="preserve">лы </w:t>
      </w:r>
      <w:r>
        <w:t>cookie</w:t>
      </w:r>
      <w:r w:rsidRPr="002F51A9">
        <w:rPr>
          <w:lang w:val="ru-RU"/>
        </w:rPr>
        <w:t xml:space="preserve"> и аналитика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Сайт может использовать технические файлы </w:t>
      </w:r>
      <w:r>
        <w:t>cookie</w:t>
      </w:r>
      <w:r w:rsidRPr="002F51A9">
        <w:rPr>
          <w:lang w:val="ru-RU"/>
        </w:rPr>
        <w:t xml:space="preserve"> и аналогичные технологии, необходимые для корректной работы сайта, формы, онлайн-чата и обеспечения безопасности.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На дату утверждения настоящей редакции Оператор не использует сервисы в</w:t>
      </w:r>
      <w:r w:rsidRPr="002F51A9">
        <w:rPr>
          <w:lang w:val="ru-RU"/>
        </w:rPr>
        <w:t>еб-аналитики, рекламные пиксели и средства поведенческого рекламного профилирования.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При подключении таких сервисов настоящая Политика подлежит актуализации до начала соответствующей обработки.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11. Локализация и трансграничная передача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При сборе </w:t>
      </w:r>
      <w:r w:rsidRPr="002F51A9">
        <w:rPr>
          <w:lang w:val="ru-RU"/>
        </w:rPr>
        <w:t>персональных данных граждан Российской Федерации посредством сети Интернет Оператор обеспечивает первоначальную запись, систематизацию, накопление, хранение, уточнение и извлечение таких персональных данных с использованием баз данных, находящихся на терри</w:t>
      </w:r>
      <w:r w:rsidRPr="002F51A9">
        <w:rPr>
          <w:lang w:val="ru-RU"/>
        </w:rPr>
        <w:t>тории Российской Федерации, если иное не предусмотрено законодательством.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В первоначальной конфигурации сайта </w:t>
      </w:r>
      <w:r>
        <w:t>AILUNIX</w:t>
      </w:r>
      <w:r w:rsidRPr="002F51A9">
        <w:rPr>
          <w:lang w:val="ru-RU"/>
        </w:rPr>
        <w:t xml:space="preserve"> трансграничная передача персональных данных Оператором не осуществляется.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При последующем подключении сервисов, использование которых може</w:t>
      </w:r>
      <w:r w:rsidRPr="002F51A9">
        <w:rPr>
          <w:lang w:val="ru-RU"/>
        </w:rPr>
        <w:t>т привести к трансграничной передаче персональных данных, Оператор проводит отдельную правовую оценку и выполняет предусмотренные законом действия до начала такой передачи.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12. Защита персональных данных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Оператор принимает необходимые и достаточные правовы</w:t>
      </w:r>
      <w:r w:rsidRPr="002F51A9">
        <w:rPr>
          <w:lang w:val="ru-RU"/>
        </w:rPr>
        <w:t xml:space="preserve">е, организационные и технические меры, направленные на защиту персональных данных от неправомерного или случайного доступа, </w:t>
      </w:r>
      <w:r w:rsidRPr="002F51A9">
        <w:rPr>
          <w:lang w:val="ru-RU"/>
        </w:rPr>
        <w:lastRenderedPageBreak/>
        <w:t>изменения, уничтожения, блокирования, копирования, предоставления, распространения и иных неправомерных действий.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Доступ к персональ</w:t>
      </w:r>
      <w:r w:rsidRPr="002F51A9">
        <w:rPr>
          <w:lang w:val="ru-RU"/>
        </w:rPr>
        <w:t>ным данным предоставляется только лицам, которым он необходим для выполнения соответствующих функций.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Для доступа к информационным системам применяются средства идентификации и аутентификации, разграничение прав доступа и защищённые каналы передачи информа</w:t>
      </w:r>
      <w:r w:rsidRPr="002F51A9">
        <w:rPr>
          <w:lang w:val="ru-RU"/>
        </w:rPr>
        <w:t>ции. Оператор принимает меры по предотвращению неправомерного доступа, выявлению инцидентов, восстановлению информации и своевременному прекращению доступа.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13. Права субъекта персональных данных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Субъект персональных данных вправе: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получать предусмотренную</w:t>
      </w:r>
      <w:r w:rsidRPr="002F51A9">
        <w:rPr>
          <w:lang w:val="ru-RU"/>
        </w:rPr>
        <w:t xml:space="preserve"> законодательством информацию об обработке своих персональных данных;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требовать уточнения неточных или неполных данных;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требовать блокирования или удаления данных при наличии предусмотренных законом оснований;</w:t>
      </w:r>
    </w:p>
    <w:p w:rsidR="00EB05F5" w:rsidRDefault="002F51A9">
      <w:pPr>
        <w:pStyle w:val="a0"/>
        <w:ind w:left="397" w:hanging="198"/>
      </w:pPr>
      <w:proofErr w:type="spellStart"/>
      <w:r>
        <w:t>отозвать</w:t>
      </w:r>
      <w:proofErr w:type="spellEnd"/>
      <w:r>
        <w:t xml:space="preserve"> </w:t>
      </w:r>
      <w:proofErr w:type="spellStart"/>
      <w:r>
        <w:t>ранее</w:t>
      </w:r>
      <w:proofErr w:type="spellEnd"/>
      <w:r>
        <w:t xml:space="preserve"> </w:t>
      </w:r>
      <w:proofErr w:type="spellStart"/>
      <w:r>
        <w:t>предоставленное</w:t>
      </w:r>
      <w:proofErr w:type="spellEnd"/>
      <w:r>
        <w:t xml:space="preserve"> </w:t>
      </w:r>
      <w:proofErr w:type="spellStart"/>
      <w:r>
        <w:t>согласие</w:t>
      </w:r>
      <w:proofErr w:type="spellEnd"/>
      <w:r>
        <w:t>;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>обжал</w:t>
      </w:r>
      <w:r w:rsidRPr="002F51A9">
        <w:rPr>
          <w:lang w:val="ru-RU"/>
        </w:rPr>
        <w:t xml:space="preserve">овать неправомерную обработку в </w:t>
      </w:r>
      <w:proofErr w:type="spellStart"/>
      <w:r w:rsidRPr="002F51A9">
        <w:rPr>
          <w:lang w:val="ru-RU"/>
        </w:rPr>
        <w:t>Роскомнадзоре</w:t>
      </w:r>
      <w:proofErr w:type="spellEnd"/>
      <w:r w:rsidRPr="002F51A9">
        <w:rPr>
          <w:lang w:val="ru-RU"/>
        </w:rPr>
        <w:t xml:space="preserve"> или в судебном порядке.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Отзыв согласия не прекращает обработку, если у Оператора существует иное предусмотренное законом основание для её продолжения.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14. Обращения по вопросам персональных данных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Обращения по </w:t>
      </w:r>
      <w:r w:rsidRPr="002F51A9">
        <w:rPr>
          <w:lang w:val="ru-RU"/>
        </w:rPr>
        <w:t>вопросам обработки персональных данных направляются Оператору:</w:t>
      </w:r>
    </w:p>
    <w:p w:rsidR="00EB05F5" w:rsidRPr="002F51A9" w:rsidRDefault="002F51A9">
      <w:pPr>
        <w:pStyle w:val="a0"/>
        <w:ind w:left="397" w:hanging="198"/>
        <w:rPr>
          <w:lang w:val="ru-RU"/>
        </w:rPr>
      </w:pPr>
      <w:r w:rsidRPr="002F51A9">
        <w:rPr>
          <w:lang w:val="ru-RU"/>
        </w:rPr>
        <w:t xml:space="preserve">электронная почта: </w:t>
      </w:r>
      <w:proofErr w:type="spellStart"/>
      <w:r>
        <w:t>info@ailunix.ru</w:t>
      </w:r>
      <w:proofErr w:type="spellEnd"/>
      <w:r w:rsidRPr="002F51A9">
        <w:rPr>
          <w:lang w:val="ru-RU"/>
        </w:rPr>
        <w:t/>
      </w:r>
      <w:proofErr w:type="spellStart"/>
      <w:r>
        <w:t/>
      </w:r>
      <w:proofErr w:type="spellEnd"/>
      <w:r w:rsidRPr="002F51A9">
        <w:rPr>
          <w:lang w:val="ru-RU"/>
        </w:rPr>
        <w:t/>
      </w:r>
      <w:proofErr w:type="spellStart"/>
      <w:r>
        <w:t/>
      </w:r>
      <w:proofErr w:type="spellEnd"/>
      <w:r w:rsidRPr="002F51A9">
        <w:rPr>
          <w:lang w:val="ru-RU"/>
        </w:rPr>
        <w:t>;</w:t>
      </w:r>
    </w:p>
    <w:p w:rsidR="00EB05F5" w:rsidRDefault="002F51A9">
      <w:pPr>
        <w:pStyle w:val="a0"/>
        <w:ind w:left="397" w:hanging="198"/>
      </w:pPr>
      <w:r>
        <w:t>телефон: +7 915 012-90-21;</w:t>
      </w:r>
    </w:p>
    <w:p w:rsidR="00EB05F5" w:rsidRDefault="002F51A9">
      <w:pPr>
        <w:pStyle w:val="a0"/>
        <w:ind w:left="397" w:hanging="198"/>
      </w:pPr>
      <w:r w:rsidRPr="002F51A9">
        <w:rPr>
          <w:lang w:val="ru-RU"/>
        </w:rPr>
        <w:t xml:space="preserve">почтовый адрес: 143909, Российская Федерация, Московская область, г. Балашиха, ул. </w:t>
      </w:r>
      <w:proofErr w:type="spellStart"/>
      <w:r>
        <w:t>Дмитриева</w:t>
      </w:r>
      <w:proofErr w:type="spellEnd"/>
      <w:r>
        <w:t>, д. 2, кв. 268.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Для идентификации относ</w:t>
      </w:r>
      <w:r w:rsidRPr="002F51A9">
        <w:rPr>
          <w:lang w:val="ru-RU"/>
        </w:rPr>
        <w:t>ящихся к субъекту данных рекомендуется указать имя и контактные данные, использованные при обращении к Оператору, а также содержание требования.</w:t>
      </w:r>
    </w:p>
    <w:p w:rsidR="00EB05F5" w:rsidRPr="002F51A9" w:rsidRDefault="002F51A9">
      <w:pPr>
        <w:pStyle w:val="1"/>
        <w:rPr>
          <w:lang w:val="ru-RU"/>
        </w:rPr>
      </w:pPr>
      <w:r w:rsidRPr="002F51A9">
        <w:rPr>
          <w:lang w:val="ru-RU"/>
        </w:rPr>
        <w:t>15. Изменение Политики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>Оператор вправе изменять Политику при изменении законодательства, сайта, используемых ин</w:t>
      </w:r>
      <w:r w:rsidRPr="002F51A9">
        <w:rPr>
          <w:lang w:val="ru-RU"/>
        </w:rPr>
        <w:t>формационных систем, состава персональных данных, целей или способов обработки.</w:t>
      </w:r>
    </w:p>
    <w:p w:rsidR="00EB05F5" w:rsidRPr="002F51A9" w:rsidRDefault="002F51A9">
      <w:pPr>
        <w:rPr>
          <w:lang w:val="ru-RU"/>
        </w:rPr>
      </w:pPr>
      <w:r w:rsidRPr="002F51A9">
        <w:rPr>
          <w:lang w:val="ru-RU"/>
        </w:rPr>
        <w:t xml:space="preserve">Актуальная редакция Политики размещается на сайте </w:t>
      </w:r>
      <w:proofErr w:type="spellStart"/>
      <w:r>
        <w:t>ailunix</w:t>
      </w:r>
      <w:proofErr w:type="spellEnd"/>
      <w:r w:rsidRPr="002F51A9">
        <w:rPr>
          <w:lang w:val="ru-RU"/>
        </w:rPr>
        <w:t>.</w:t>
      </w:r>
      <w:proofErr w:type="spellStart"/>
      <w:r>
        <w:t>ru</w:t>
      </w:r>
      <w:proofErr w:type="spellEnd"/>
      <w:r w:rsidRPr="002F51A9">
        <w:rPr>
          <w:lang w:val="ru-RU"/>
        </w:rPr>
        <w:t>. Каждая редакция должна иметь номер версии и дату утверждения.</w:t>
      </w:r>
    </w:p>
    <w:p w:rsidR="00EB05F5" w:rsidRPr="002F51A9" w:rsidRDefault="00EB05F5">
      <w:pPr>
        <w:rPr>
          <w:lang w:val="ru-RU"/>
        </w:rPr>
      </w:pPr>
    </w:p>
    <w:p w:rsidR="00EB05F5" w:rsidRPr="002F51A9" w:rsidRDefault="002F51A9">
      <w:pPr>
        <w:rPr>
          <w:lang w:val="ru-RU"/>
        </w:rPr>
      </w:pPr>
      <w:r w:rsidRPr="002F51A9">
        <w:rPr>
          <w:b/>
          <w:lang w:val="ru-RU"/>
        </w:rPr>
        <w:t xml:space="preserve">Оператор: </w:t>
      </w:r>
      <w:r w:rsidRPr="002F51A9">
        <w:rPr>
          <w:lang w:val="ru-RU"/>
        </w:rPr>
        <w:t>Индивидуальный предприниматель Дорофеев Р</w:t>
      </w:r>
      <w:r w:rsidRPr="002F51A9">
        <w:rPr>
          <w:lang w:val="ru-RU"/>
        </w:rPr>
        <w:t>услан Игоревич</w:t>
      </w:r>
    </w:p>
    <w:p w:rsidR="00EB05F5" w:rsidRPr="002F51A9" w:rsidRDefault="002F51A9">
      <w:pPr>
        <w:rPr>
          <w:lang w:val="ru-RU"/>
        </w:rPr>
      </w:pPr>
      <w:r w:rsidRPr="002F51A9">
        <w:rPr>
          <w:b/>
          <w:lang w:val="ru-RU"/>
        </w:rPr>
        <w:t xml:space="preserve">ИНН: </w:t>
      </w:r>
      <w:r w:rsidRPr="002F51A9">
        <w:rPr>
          <w:lang w:val="ru-RU"/>
        </w:rPr>
        <w:t>505396127288</w:t>
      </w:r>
    </w:p>
    <w:p w:rsidR="00EB05F5" w:rsidRPr="002F51A9" w:rsidRDefault="002F51A9">
      <w:pPr>
        <w:rPr>
          <w:lang w:val="ru-RU"/>
        </w:rPr>
      </w:pPr>
      <w:r w:rsidRPr="002F51A9">
        <w:rPr>
          <w:b/>
          <w:lang w:val="ru-RU"/>
        </w:rPr>
        <w:t xml:space="preserve">ОГРНИП: </w:t>
      </w:r>
      <w:r w:rsidRPr="002F51A9">
        <w:rPr>
          <w:lang w:val="ru-RU"/>
        </w:rPr>
        <w:t>326508100581066</w:t>
      </w:r>
    </w:p>
    <w:p w:rsidR="00EB05F5" w:rsidRPr="002F51A9" w:rsidRDefault="002F51A9">
      <w:pPr>
        <w:rPr>
          <w:lang w:val="ru-RU"/>
        </w:rPr>
      </w:pPr>
      <w:r>
        <w:rPr>
          <w:b/>
        </w:rPr>
        <w:t>Email</w:t>
      </w:r>
      <w:r w:rsidRPr="002F51A9">
        <w:rPr>
          <w:b/>
          <w:lang w:val="ru-RU"/>
        </w:rPr>
        <w:t xml:space="preserve">: </w:t>
      </w:r>
      <w:proofErr w:type="spellStart"/>
      <w:r>
        <w:t>info@ailunix.ru</w:t>
      </w:r>
      <w:proofErr w:type="spellEnd"/>
      <w:r w:rsidRPr="002F51A9">
        <w:rPr>
          <w:lang w:val="ru-RU"/>
        </w:rPr>
        <w:t/>
      </w:r>
      <w:proofErr w:type="spellStart"/>
      <w:r>
        <w:t/>
      </w:r>
      <w:proofErr w:type="spellEnd"/>
      <w:r w:rsidRPr="002F51A9">
        <w:rPr>
          <w:lang w:val="ru-RU"/>
        </w:rPr>
        <w:t/>
      </w:r>
      <w:proofErr w:type="spellStart"/>
      <w:r>
        <w:t/>
      </w:r>
      <w:proofErr w:type="spellEnd"/>
    </w:p>
    <w:sectPr w:rsidR="00EB05F5" w:rsidRPr="002F51A9" w:rsidSect="00034616">
      <w:pgSz w:w="12240" w:h="15840"/>
      <w:pgMar w:top="1134" w:right="1134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F51A9"/>
    <w:rsid w:val="00326F90"/>
    <w:rsid w:val="00AA1D8D"/>
    <w:rsid w:val="00B47730"/>
    <w:rsid w:val="00CB0664"/>
    <w:rsid w:val="00EB05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DB7035"/>
  <w14:defaultImageDpi w14:val="300"/>
  <w15:docId w15:val="{7702866A-526E-41ED-B0C6-A53AB057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">
    <w:name w:val="Meta"/>
    <w:pPr>
      <w:spacing w:after="40"/>
    </w:pPr>
    <w:rPr>
      <w:rFonts w:ascii="Arial" w:hAnsi="Arial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DFF79E-8C0C-4B6C-ABEF-3C6E279DF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1687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2026-09-28T09:09:00Z</dcterms:modified>
  <cp:category/>
</cp:coreProperties>
</file>